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1ACD" w14:textId="77777777" w:rsidR="00250A64" w:rsidRDefault="003C220E" w:rsidP="000727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MON</w:t>
      </w:r>
      <w:r w:rsidR="002474B2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0C03E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2.</w:t>
      </w:r>
      <w:r w:rsidR="00097B82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</w:t>
      </w:r>
      <w:r w:rsidR="003203F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4</w:t>
      </w:r>
      <w:r w:rsidR="000C03E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</w:t>
      </w:r>
      <w:r w:rsidR="002474B2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25) </w:t>
      </w:r>
      <w:r w:rsidR="000727D4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250A64" w:rsidRPr="000C03E3" w14:paraId="2666706F" w14:textId="77777777" w:rsidTr="001D561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48AA" w14:textId="77777777" w:rsidR="00250A64" w:rsidRPr="000C03E3" w:rsidRDefault="00250A64" w:rsidP="00250A64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 xml:space="preserve">Find the length of an arc subtended by a central angle that is given in degrees in a circle of radius </w:t>
            </w:r>
            <w:r w:rsidRPr="000C03E3">
              <w:rPr>
                <w:rFonts w:ascii="Arial" w:hAnsi="Arial" w:cs="Arial"/>
                <w:i/>
                <w:iCs/>
                <w:sz w:val="24"/>
                <w:szCs w:val="24"/>
              </w:rPr>
              <w:t>r</w:t>
            </w:r>
            <w:r w:rsidRPr="000C03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50A64" w:rsidRPr="000C03E3" w14:paraId="2AB6EB4C" w14:textId="77777777" w:rsidTr="001D561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2186" w14:textId="77777777" w:rsidR="00250A64" w:rsidRPr="000C03E3" w:rsidRDefault="00250A64" w:rsidP="00250A64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0C03E3">
              <w:rPr>
                <w:rFonts w:ascii="Arial" w:hAnsi="Arial" w:cs="Arial"/>
                <w:sz w:val="24"/>
                <w:szCs w:val="24"/>
              </w:rPr>
              <w:t>Find the length of an arc subtended by a central angle that is given in radians in a circle of radius</w:t>
            </w:r>
            <w:r w:rsidRPr="000C03E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</w:t>
            </w:r>
            <w:r w:rsidRPr="000C03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50A64" w:rsidRPr="000C03E3" w14:paraId="71BC6BA0" w14:textId="77777777" w:rsidTr="001D561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7F60" w14:textId="77777777" w:rsidR="00250A64" w:rsidRPr="000C03E3" w:rsidRDefault="00250A64" w:rsidP="00250A64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the area of a sector with given radius r and the central angle in radians.</w:t>
            </w:r>
          </w:p>
        </w:tc>
      </w:tr>
      <w:tr w:rsidR="00250A64" w14:paraId="2FAA9340" w14:textId="77777777" w:rsidTr="001D561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CC96" w14:textId="77777777" w:rsidR="00250A64" w:rsidRDefault="00250A64" w:rsidP="00250A64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the area of a sector with given radius r and the central angle in degrees.</w:t>
            </w:r>
          </w:p>
        </w:tc>
      </w:tr>
    </w:tbl>
    <w:p w14:paraId="582F5290" w14:textId="3182F26A" w:rsidR="00250A64" w:rsidRDefault="00250A64" w:rsidP="000727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>Review</w:t>
      </w:r>
      <w:r w:rsidR="00E27824">
        <w:rPr>
          <w:rFonts w:ascii="Arial" w:eastAsia="Times New Roman" w:hAnsi="Arial" w:cs="Arial"/>
          <w:b/>
          <w:color w:val="000000"/>
          <w:kern w:val="0"/>
          <w14:ligatures w14:val="none"/>
        </w:rPr>
        <w:t>: Finding</w:t>
      </w: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the arc length and area of a circular sector.</w:t>
      </w:r>
    </w:p>
    <w:p w14:paraId="357B1D32" w14:textId="42B6DCD3" w:rsidR="00AC6B9B" w:rsidRDefault="00AC6B9B" w:rsidP="000727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>TEST (</w:t>
      </w:r>
      <w:r w:rsidRPr="00250A64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Finding the Arc Length and Area of a Circular Sector).</w:t>
      </w:r>
      <w:r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Pr="00AF0839">
        <w:rPr>
          <w:rFonts w:ascii="Arial" w:eastAsia="Calibri" w:hAnsi="Arial" w:cs="Arial"/>
          <w:kern w:val="0"/>
          <w14:ligatures w14:val="none"/>
        </w:rPr>
        <w:t xml:space="preserve">You may use one </w:t>
      </w:r>
      <w:r>
        <w:rPr>
          <w:rFonts w:ascii="Arial" w:eastAsia="Calibri" w:hAnsi="Arial" w:cs="Arial"/>
          <w:kern w:val="0"/>
          <w14:ligatures w14:val="none"/>
        </w:rPr>
        <w:t xml:space="preserve">page </w:t>
      </w:r>
      <w:r w:rsidRPr="00AF0839">
        <w:rPr>
          <w:rFonts w:ascii="Arial" w:eastAsia="Calibri" w:hAnsi="Arial" w:cs="Arial"/>
          <w:kern w:val="0"/>
          <w14:ligatures w14:val="none"/>
        </w:rPr>
        <w:t xml:space="preserve">of notes written on </w:t>
      </w:r>
      <w:r>
        <w:rPr>
          <w:rFonts w:ascii="Arial" w:eastAsia="Calibri" w:hAnsi="Arial" w:cs="Arial"/>
          <w:kern w:val="0"/>
          <w14:ligatures w14:val="none"/>
        </w:rPr>
        <w:t xml:space="preserve">one </w:t>
      </w:r>
      <w:r w:rsidRPr="00AF0839">
        <w:rPr>
          <w:rFonts w:ascii="Arial" w:eastAsia="Calibri" w:hAnsi="Arial" w:cs="Arial"/>
          <w:kern w:val="0"/>
          <w14:ligatures w14:val="none"/>
        </w:rPr>
        <w:t>sheet of paper, 8.5 by 11 inches, front and back</w:t>
      </w:r>
      <w:r>
        <w:rPr>
          <w:rFonts w:ascii="Arial" w:eastAsia="Calibri" w:hAnsi="Arial" w:cs="Arial"/>
          <w:kern w:val="0"/>
          <w14:ligatures w14:val="none"/>
        </w:rPr>
        <w:t>,</w:t>
      </w:r>
      <w:r w:rsidRPr="00AF0839">
        <w:rPr>
          <w:rFonts w:ascii="Arial" w:eastAsia="Calibri" w:hAnsi="Arial" w:cs="Arial"/>
          <w:kern w:val="0"/>
          <w14:ligatures w14:val="none"/>
        </w:rPr>
        <w:t xml:space="preserve"> and your calculator.</w:t>
      </w:r>
    </w:p>
    <w:tbl>
      <w:tblPr>
        <w:tblStyle w:val="TableGrid2"/>
        <w:tblpPr w:leftFromText="180" w:rightFromText="180" w:vertAnchor="text" w:tblpY="14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71BF" w:rsidRPr="002771BF" w14:paraId="354F9CCD" w14:textId="77777777" w:rsidTr="001D5610">
        <w:tc>
          <w:tcPr>
            <w:tcW w:w="0" w:type="auto"/>
          </w:tcPr>
          <w:p w14:paraId="3BCCA7D6" w14:textId="228D390A" w:rsidR="002771BF" w:rsidRPr="002771BF" w:rsidRDefault="00AC6B9B" w:rsidP="002771B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New </w:t>
            </w:r>
            <w:r w:rsidR="002771BF" w:rsidRPr="002771BF">
              <w:rPr>
                <w:rFonts w:ascii="Arial" w:eastAsia="Times New Roman" w:hAnsi="Arial" w:cs="Arial"/>
                <w:b/>
                <w:color w:val="000000"/>
              </w:rPr>
              <w:t>OBJECTIVES __Chapter 4:  Section 4.2, Trigonometric Functions of Acute Angles (Pages 322 – 327).</w:t>
            </w:r>
          </w:p>
        </w:tc>
      </w:tr>
      <w:tr w:rsidR="002771BF" w:rsidRPr="002771BF" w14:paraId="767D1DC9" w14:textId="77777777" w:rsidTr="001D5610">
        <w:tc>
          <w:tcPr>
            <w:tcW w:w="0" w:type="auto"/>
          </w:tcPr>
          <w:p w14:paraId="4A3F3911" w14:textId="77777777" w:rsidR="002771BF" w:rsidRPr="002771BF" w:rsidRDefault="002771BF" w:rsidP="002771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color w:val="000000"/>
              </w:rPr>
            </w:pPr>
            <w:r w:rsidRPr="002771BF">
              <w:rPr>
                <w:rFonts w:ascii="Arial" w:eastAsia="Times New Roman" w:hAnsi="Arial" w:cs="Arial"/>
                <w:bCs/>
                <w:color w:val="000000"/>
              </w:rPr>
              <w:t>Distinguish between an oblique and a right triangle.</w:t>
            </w:r>
          </w:p>
        </w:tc>
      </w:tr>
      <w:tr w:rsidR="002771BF" w:rsidRPr="002771BF" w14:paraId="672A050B" w14:textId="77777777" w:rsidTr="001D5610">
        <w:tc>
          <w:tcPr>
            <w:tcW w:w="0" w:type="auto"/>
          </w:tcPr>
          <w:p w14:paraId="38EC9557" w14:textId="77777777" w:rsidR="002771BF" w:rsidRPr="002771BF" w:rsidRDefault="002771BF" w:rsidP="002771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color w:val="000000"/>
              </w:rPr>
            </w:pPr>
            <w:r w:rsidRPr="002771BF">
              <w:rPr>
                <w:rFonts w:ascii="Arial" w:eastAsia="Times New Roman" w:hAnsi="Arial" w:cs="Arial"/>
                <w:bCs/>
                <w:color w:val="000000"/>
              </w:rPr>
              <w:t>Use the Pythagorean Triangle to find the 3</w:t>
            </w:r>
            <w:r w:rsidRPr="002771BF">
              <w:rPr>
                <w:rFonts w:ascii="Arial" w:eastAsia="Times New Roman" w:hAnsi="Arial" w:cs="Arial"/>
                <w:bCs/>
                <w:color w:val="000000"/>
                <w:vertAlign w:val="superscript"/>
              </w:rPr>
              <w:t>rd</w:t>
            </w:r>
            <w:r w:rsidRPr="002771BF">
              <w:rPr>
                <w:rFonts w:ascii="Arial" w:eastAsia="Times New Roman" w:hAnsi="Arial" w:cs="Arial"/>
                <w:bCs/>
                <w:color w:val="000000"/>
              </w:rPr>
              <w:t xml:space="preserve"> side of a right triangle when given the other 2 sides.</w:t>
            </w:r>
          </w:p>
        </w:tc>
      </w:tr>
      <w:tr w:rsidR="002771BF" w:rsidRPr="002771BF" w14:paraId="585B8381" w14:textId="77777777" w:rsidTr="001D5610">
        <w:tc>
          <w:tcPr>
            <w:tcW w:w="0" w:type="auto"/>
          </w:tcPr>
          <w:p w14:paraId="52105A0D" w14:textId="77777777" w:rsidR="002771BF" w:rsidRPr="002771BF" w:rsidRDefault="002771BF" w:rsidP="002771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color w:val="000000"/>
              </w:rPr>
            </w:pPr>
            <w:r w:rsidRPr="002771BF">
              <w:rPr>
                <w:rFonts w:ascii="Arial" w:eastAsia="Times New Roman" w:hAnsi="Arial" w:cs="Arial"/>
                <w:bCs/>
                <w:color w:val="000000"/>
              </w:rPr>
              <w:t>Be able to express a radical answer in simplest radical form.</w:t>
            </w:r>
          </w:p>
        </w:tc>
      </w:tr>
      <w:tr w:rsidR="002771BF" w:rsidRPr="002771BF" w14:paraId="6DB288B8" w14:textId="77777777" w:rsidTr="001D5610">
        <w:tc>
          <w:tcPr>
            <w:tcW w:w="0" w:type="auto"/>
          </w:tcPr>
          <w:p w14:paraId="49D0E373" w14:textId="77777777" w:rsidR="002771BF" w:rsidRPr="002771BF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</w:rPr>
            </w:pPr>
            <w:r w:rsidRPr="002771BF">
              <w:rPr>
                <w:rFonts w:ascii="Arial" w:eastAsia="Times New Roman" w:hAnsi="Arial" w:cs="Arial"/>
                <w:bCs/>
                <w:color w:val="000000"/>
              </w:rPr>
              <w:t>Find the six trigonometric functions by using the sides of a right triangle.</w:t>
            </w:r>
          </w:p>
        </w:tc>
      </w:tr>
      <w:tr w:rsidR="002771BF" w:rsidRPr="002771BF" w14:paraId="626A18C3" w14:textId="77777777" w:rsidTr="001D5610">
        <w:tc>
          <w:tcPr>
            <w:tcW w:w="0" w:type="auto"/>
          </w:tcPr>
          <w:p w14:paraId="7533E1CB" w14:textId="77777777" w:rsidR="002771BF" w:rsidRPr="002771BF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</w:rPr>
            </w:pPr>
            <w:r w:rsidRPr="002771BF">
              <w:rPr>
                <w:rFonts w:ascii="Arial" w:eastAsia="Times New Roman" w:hAnsi="Arial" w:cs="Arial"/>
                <w:bCs/>
                <w:color w:val="000000"/>
              </w:rPr>
              <w:t>Be able to find an acute angle in a right triangle by using the inverse trig function of the ratio of the corresponding 2 sides.</w:t>
            </w:r>
          </w:p>
        </w:tc>
      </w:tr>
      <w:tr w:rsidR="002771BF" w:rsidRPr="002771BF" w14:paraId="3C50A228" w14:textId="77777777" w:rsidTr="001D5610">
        <w:tc>
          <w:tcPr>
            <w:tcW w:w="0" w:type="auto"/>
          </w:tcPr>
          <w:p w14:paraId="1B44DFF6" w14:textId="77777777" w:rsidR="002771BF" w:rsidRPr="002771BF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</w:rPr>
            </w:pPr>
            <w:r w:rsidRPr="002771BF">
              <w:rPr>
                <w:rFonts w:ascii="Arial" w:eastAsia="Times New Roman" w:hAnsi="Arial" w:cs="Arial"/>
                <w:bCs/>
                <w:color w:val="000000"/>
              </w:rPr>
              <w:t>Find the six trig functions of the special angles 30, 45, and 90 degrees. Give exact values.</w:t>
            </w:r>
          </w:p>
        </w:tc>
      </w:tr>
      <w:tr w:rsidR="002771BF" w:rsidRPr="002771BF" w14:paraId="7AF01A95" w14:textId="77777777" w:rsidTr="001D5610">
        <w:tc>
          <w:tcPr>
            <w:tcW w:w="0" w:type="auto"/>
          </w:tcPr>
          <w:p w14:paraId="7C699E70" w14:textId="77777777" w:rsidR="002771BF" w:rsidRPr="002771BF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</w:rPr>
            </w:pPr>
            <w:r w:rsidRPr="002771BF">
              <w:rPr>
                <w:rFonts w:ascii="Arial" w:eastAsia="Times New Roman" w:hAnsi="Arial" w:cs="Arial"/>
                <w:bCs/>
                <w:color w:val="000000"/>
              </w:rPr>
              <w:t xml:space="preserve">Apply </w:t>
            </w:r>
            <w:proofErr w:type="gramStart"/>
            <w:r w:rsidRPr="002771BF">
              <w:rPr>
                <w:rFonts w:ascii="Arial" w:eastAsia="Times New Roman" w:hAnsi="Arial" w:cs="Arial"/>
                <w:bCs/>
                <w:color w:val="000000"/>
              </w:rPr>
              <w:t>right</w:t>
            </w:r>
            <w:proofErr w:type="gramEnd"/>
            <w:r w:rsidRPr="002771BF">
              <w:rPr>
                <w:rFonts w:ascii="Arial" w:eastAsia="Times New Roman" w:hAnsi="Arial" w:cs="Arial"/>
                <w:bCs/>
                <w:color w:val="000000"/>
              </w:rPr>
              <w:t xml:space="preserve"> triangle trigonometry to actual situations.</w:t>
            </w:r>
          </w:p>
        </w:tc>
      </w:tr>
      <w:tr w:rsidR="002771BF" w:rsidRPr="002771BF" w14:paraId="62999998" w14:textId="77777777" w:rsidTr="001D5610">
        <w:tc>
          <w:tcPr>
            <w:tcW w:w="0" w:type="auto"/>
          </w:tcPr>
          <w:p w14:paraId="6838B58C" w14:textId="77777777" w:rsidR="002771BF" w:rsidRPr="002771BF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</w:rPr>
            </w:pPr>
            <w:r w:rsidRPr="002771BF">
              <w:rPr>
                <w:rFonts w:ascii="Arial" w:eastAsia="Times New Roman" w:hAnsi="Arial" w:cs="Arial"/>
                <w:bCs/>
                <w:color w:val="000000"/>
              </w:rPr>
              <w:t>Distinguish between angles of depression and elevation.</w:t>
            </w:r>
          </w:p>
        </w:tc>
      </w:tr>
    </w:tbl>
    <w:p w14:paraId="14AD8CF0" w14:textId="77777777" w:rsidR="00AC6B9B" w:rsidRPr="00AC6B9B" w:rsidRDefault="00AC6B9B" w:rsidP="00AC6B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AC6B9B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Class Work/Homework:  </w:t>
      </w:r>
    </w:p>
    <w:p w14:paraId="61049426" w14:textId="77777777" w:rsidR="00AC6B9B" w:rsidRPr="00AC6B9B" w:rsidRDefault="00AC6B9B" w:rsidP="00AC6B9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AC6B9B">
        <w:rPr>
          <w:rFonts w:ascii="Arial" w:eastAsia="Times New Roman" w:hAnsi="Arial" w:cs="Arial"/>
          <w:bCs/>
          <w:color w:val="000000"/>
          <w:kern w:val="0"/>
          <w14:ligatures w14:val="none"/>
        </w:rPr>
        <w:t>Read and take notes on Section 4.2, Trigonometric Functions of Acute Angles, on pages 322 – 327.</w:t>
      </w:r>
    </w:p>
    <w:p w14:paraId="07B46228" w14:textId="77777777" w:rsidR="00AC6B9B" w:rsidRPr="00AC6B9B" w:rsidRDefault="00AC6B9B" w:rsidP="00AC6B9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AC6B9B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Page 327, </w:t>
      </w:r>
      <w:r w:rsidRPr="00AC6B9B">
        <w:rPr>
          <w:rFonts w:ascii="Arial" w:eastAsia="Times New Roman" w:hAnsi="Arial" w:cs="Arial"/>
          <w:b/>
          <w:i/>
          <w:iCs/>
          <w:color w:val="000000"/>
          <w:kern w:val="0"/>
          <w14:ligatures w14:val="none"/>
        </w:rPr>
        <w:t>Quick Review</w:t>
      </w:r>
      <w:r w:rsidRPr="00AC6B9B">
        <w:rPr>
          <w:rFonts w:ascii="Arial" w:eastAsia="Times New Roman" w:hAnsi="Arial" w:cs="Arial"/>
          <w:bCs/>
          <w:color w:val="000000"/>
          <w:kern w:val="0"/>
          <w14:ligatures w14:val="none"/>
        </w:rPr>
        <w:t>, #1 – 10.</w:t>
      </w:r>
    </w:p>
    <w:p w14:paraId="2E263EAC" w14:textId="77777777" w:rsidR="00AC6B9B" w:rsidRDefault="00AC6B9B" w:rsidP="00AC6B9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AC6B9B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Page 328, </w:t>
      </w:r>
      <w:r w:rsidRPr="00AC6B9B">
        <w:rPr>
          <w:rFonts w:ascii="Arial" w:eastAsia="Times New Roman" w:hAnsi="Arial" w:cs="Arial"/>
          <w:b/>
          <w:i/>
          <w:iCs/>
          <w:color w:val="000000"/>
          <w:kern w:val="0"/>
          <w14:ligatures w14:val="none"/>
        </w:rPr>
        <w:t>Exercises</w:t>
      </w:r>
      <w:r w:rsidRPr="00AC6B9B">
        <w:rPr>
          <w:rFonts w:ascii="Arial" w:eastAsia="Times New Roman" w:hAnsi="Arial" w:cs="Arial"/>
          <w:bCs/>
          <w:color w:val="000000"/>
          <w:kern w:val="0"/>
          <w14:ligatures w14:val="none"/>
        </w:rPr>
        <w:t>, #1, 2, 3 – 7.</w:t>
      </w:r>
    </w:p>
    <w:p w14:paraId="5F47CBB4" w14:textId="77777777" w:rsidR="001022CE" w:rsidRPr="00AC6B9B" w:rsidRDefault="001022CE" w:rsidP="001022CE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bCs/>
          <w:color w:val="000000"/>
          <w:kern w:val="0"/>
          <w14:ligatures w14:val="none"/>
        </w:rPr>
      </w:pPr>
    </w:p>
    <w:p w14:paraId="7B4F4B08" w14:textId="691BF8A7" w:rsidR="00E27824" w:rsidRDefault="00E27824" w:rsidP="00E278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bookmarkStart w:id="0" w:name="_Hlk191218051"/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WEDNES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2.2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6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25) </w:t>
      </w: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p w14:paraId="25E35D75" w14:textId="22308490" w:rsidR="00E27824" w:rsidRDefault="00AC6B9B" w:rsidP="00E278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>Discuss the previously assigned work:</w:t>
      </w:r>
    </w:p>
    <w:p w14:paraId="6668856C" w14:textId="77777777" w:rsidR="00AC6B9B" w:rsidRPr="00AC6B9B" w:rsidRDefault="00AC6B9B" w:rsidP="00AC6B9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AC6B9B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Page 327, </w:t>
      </w:r>
      <w:r w:rsidRPr="00AC6B9B">
        <w:rPr>
          <w:rFonts w:ascii="Arial" w:eastAsia="Times New Roman" w:hAnsi="Arial" w:cs="Arial"/>
          <w:b/>
          <w:i/>
          <w:iCs/>
          <w:color w:val="000000"/>
          <w:kern w:val="0"/>
          <w14:ligatures w14:val="none"/>
        </w:rPr>
        <w:t>Quick Review</w:t>
      </w:r>
      <w:r w:rsidRPr="00AC6B9B">
        <w:rPr>
          <w:rFonts w:ascii="Arial" w:eastAsia="Times New Roman" w:hAnsi="Arial" w:cs="Arial"/>
          <w:bCs/>
          <w:color w:val="000000"/>
          <w:kern w:val="0"/>
          <w14:ligatures w14:val="none"/>
        </w:rPr>
        <w:t>, #1 – 10.</w:t>
      </w:r>
    </w:p>
    <w:p w14:paraId="52D37C51" w14:textId="77777777" w:rsidR="00AC6B9B" w:rsidRPr="00AC6B9B" w:rsidRDefault="00AC6B9B" w:rsidP="00AC6B9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AC6B9B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Page 328, </w:t>
      </w:r>
      <w:r w:rsidRPr="00AC6B9B">
        <w:rPr>
          <w:rFonts w:ascii="Arial" w:eastAsia="Times New Roman" w:hAnsi="Arial" w:cs="Arial"/>
          <w:b/>
          <w:i/>
          <w:iCs/>
          <w:color w:val="000000"/>
          <w:kern w:val="0"/>
          <w14:ligatures w14:val="none"/>
        </w:rPr>
        <w:t>Exercises</w:t>
      </w:r>
      <w:r w:rsidRPr="00AC6B9B">
        <w:rPr>
          <w:rFonts w:ascii="Arial" w:eastAsia="Times New Roman" w:hAnsi="Arial" w:cs="Arial"/>
          <w:bCs/>
          <w:color w:val="000000"/>
          <w:kern w:val="0"/>
          <w14:ligatures w14:val="none"/>
        </w:rPr>
        <w:t>, #1, 2, 3 – 7.</w:t>
      </w:r>
    </w:p>
    <w:p w14:paraId="7EF6C77C" w14:textId="03F3FFDB" w:rsidR="00186437" w:rsidRPr="00186437" w:rsidRDefault="00186437" w:rsidP="007A7E8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186437">
        <w:rPr>
          <w:rFonts w:ascii="Arial" w:eastAsia="Times New Roman" w:hAnsi="Arial" w:cs="Arial"/>
          <w:b/>
          <w:color w:val="000000"/>
          <w:kern w:val="0"/>
          <w14:ligatures w14:val="none"/>
        </w:rPr>
        <w:t>Class Work</w:t>
      </w:r>
      <w:r w:rsidR="0005701A" w:rsidRPr="00186437">
        <w:rPr>
          <w:rFonts w:ascii="Arial" w:eastAsia="Times New Roman" w:hAnsi="Arial" w:cs="Arial"/>
          <w:b/>
          <w:color w:val="000000"/>
          <w:kern w:val="0"/>
          <w14:ligatures w14:val="none"/>
        </w:rPr>
        <w:t>: Page</w:t>
      </w:r>
      <w:r w:rsidRPr="00186437">
        <w:rPr>
          <w:rFonts w:ascii="Arial" w:eastAsia="Times New Roman" w:hAnsi="Arial" w:cs="Arial"/>
          <w:bCs/>
          <w:color w:val="000000"/>
          <w:kern w:val="0"/>
          <w14:ligatures w14:val="none"/>
        </w:rPr>
        <w:t xml:space="preserve"> </w:t>
      </w:r>
      <w:proofErr w:type="gramStart"/>
      <w:r w:rsidRPr="00186437">
        <w:rPr>
          <w:rFonts w:ascii="Arial" w:eastAsia="Times New Roman" w:hAnsi="Arial" w:cs="Arial"/>
          <w:bCs/>
          <w:color w:val="000000"/>
          <w:kern w:val="0"/>
          <w14:ligatures w14:val="none"/>
        </w:rPr>
        <w:t>328, #</w:t>
      </w:r>
      <w:proofErr w:type="gramEnd"/>
      <w:r w:rsidRPr="00186437">
        <w:rPr>
          <w:rFonts w:ascii="Arial" w:eastAsia="Times New Roman" w:hAnsi="Arial" w:cs="Arial"/>
          <w:bCs/>
          <w:color w:val="000000"/>
          <w:kern w:val="0"/>
          <w14:ligatures w14:val="none"/>
        </w:rPr>
        <w:t>8.</w:t>
      </w:r>
    </w:p>
    <w:p w14:paraId="5C4FD2E9" w14:textId="77777777" w:rsidR="00186437" w:rsidRDefault="00186437" w:rsidP="007A7E8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Cs/>
          <w:color w:val="000000"/>
          <w:kern w:val="0"/>
          <w14:ligatures w14:val="none"/>
        </w:rPr>
      </w:pPr>
      <w:r w:rsidRPr="00186437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Homework: </w:t>
      </w:r>
      <w:r w:rsidRPr="00186437">
        <w:rPr>
          <w:rFonts w:ascii="Arial" w:eastAsia="Times New Roman" w:hAnsi="Arial" w:cs="Arial"/>
          <w:bCs/>
          <w:color w:val="000000"/>
          <w:kern w:val="0"/>
          <w14:ligatures w14:val="none"/>
        </w:rPr>
        <w:t>Page 328, #9 – 17 odd.</w:t>
      </w:r>
    </w:p>
    <w:p w14:paraId="11A569A0" w14:textId="77777777" w:rsidR="00296BC7" w:rsidRPr="00186437" w:rsidRDefault="00296BC7" w:rsidP="007A7E8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0000"/>
          <w:kern w:val="0"/>
          <w14:ligatures w14:val="none"/>
        </w:rPr>
      </w:pPr>
    </w:p>
    <w:p w14:paraId="7312E79E" w14:textId="319668AE" w:rsidR="000A3162" w:rsidRDefault="00E27824" w:rsidP="00134577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FRI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2.2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8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25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) </w:t>
      </w: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>B-DAY, NO CLASS</w:t>
      </w:r>
      <w:bookmarkEnd w:id="0"/>
    </w:p>
    <w:sectPr w:rsidR="000A31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26C80" w14:textId="77777777" w:rsidR="00492A06" w:rsidRDefault="00492A06" w:rsidP="00DB438F">
      <w:pPr>
        <w:spacing w:after="0" w:line="240" w:lineRule="auto"/>
      </w:pPr>
      <w:r>
        <w:separator/>
      </w:r>
    </w:p>
  </w:endnote>
  <w:endnote w:type="continuationSeparator" w:id="0">
    <w:p w14:paraId="56CB5FA1" w14:textId="77777777" w:rsidR="00492A06" w:rsidRDefault="00492A06" w:rsidP="00D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91D95" w14:textId="77777777" w:rsidR="0005701A" w:rsidRDefault="00057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0EEE" w14:textId="24A452D4" w:rsidR="00A8298A" w:rsidRDefault="00A8298A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13D6CE32" w14:textId="77777777" w:rsidR="006D2634" w:rsidRDefault="006D2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A54C0" w14:textId="77777777" w:rsidR="0005701A" w:rsidRDefault="00057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38CC3" w14:textId="77777777" w:rsidR="00492A06" w:rsidRDefault="00492A06" w:rsidP="00DB438F">
      <w:pPr>
        <w:spacing w:after="0" w:line="240" w:lineRule="auto"/>
      </w:pPr>
      <w:r>
        <w:separator/>
      </w:r>
    </w:p>
  </w:footnote>
  <w:footnote w:type="continuationSeparator" w:id="0">
    <w:p w14:paraId="044AB61A" w14:textId="77777777" w:rsidR="00492A06" w:rsidRDefault="00492A06" w:rsidP="00D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27BFF" w14:textId="77777777" w:rsidR="0005701A" w:rsidRDefault="00057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6589" w14:textId="6070D12D" w:rsidR="00DB438F" w:rsidRDefault="00DB438F" w:rsidP="00295C7C">
    <w:pPr>
      <w:tabs>
        <w:tab w:val="center" w:pos="4680"/>
        <w:tab w:val="right" w:pos="9360"/>
      </w:tabs>
      <w:spacing w:after="0" w:line="240" w:lineRule="auto"/>
    </w:pP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Week of </w:t>
    </w:r>
    <w:r w:rsidR="000C03E3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2.</w:t>
    </w:r>
    <w:r w:rsidR="00E27824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24</w:t>
    </w:r>
    <w:r w:rsidR="000C03E3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.25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__</w:t>
    </w:r>
    <w:r w:rsidR="002E0871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4A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___PRECALCULUS_________DURHAM </w:t>
    </w:r>
  </w:p>
  <w:p w14:paraId="39FD4076" w14:textId="77777777" w:rsidR="00DB438F" w:rsidRDefault="00DB4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15A0" w14:textId="77777777" w:rsidR="0005701A" w:rsidRDefault="000570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6F1"/>
    <w:multiLevelType w:val="hybridMultilevel"/>
    <w:tmpl w:val="B1A8E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B7B3A"/>
    <w:multiLevelType w:val="hybridMultilevel"/>
    <w:tmpl w:val="EAEABE00"/>
    <w:lvl w:ilvl="0" w:tplc="3A7AB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B3AC2"/>
    <w:multiLevelType w:val="hybridMultilevel"/>
    <w:tmpl w:val="C8E0C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638A"/>
    <w:multiLevelType w:val="hybridMultilevel"/>
    <w:tmpl w:val="DFA69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64E6"/>
    <w:multiLevelType w:val="hybridMultilevel"/>
    <w:tmpl w:val="048EFBCC"/>
    <w:lvl w:ilvl="0" w:tplc="ADE46F0E">
      <w:start w:val="2"/>
      <w:numFmt w:val="decimal"/>
      <w:lvlText w:val="(%1)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13345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76961"/>
    <w:multiLevelType w:val="hybridMultilevel"/>
    <w:tmpl w:val="D5165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D4B68"/>
    <w:multiLevelType w:val="hybridMultilevel"/>
    <w:tmpl w:val="8D22EAE4"/>
    <w:lvl w:ilvl="0" w:tplc="CB169B56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968E1"/>
    <w:multiLevelType w:val="hybridMultilevel"/>
    <w:tmpl w:val="AD4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B768B"/>
    <w:multiLevelType w:val="hybridMultilevel"/>
    <w:tmpl w:val="79E0F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51824"/>
    <w:multiLevelType w:val="hybridMultilevel"/>
    <w:tmpl w:val="98800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2A4AE5"/>
    <w:multiLevelType w:val="hybridMultilevel"/>
    <w:tmpl w:val="F4341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90194"/>
    <w:multiLevelType w:val="hybridMultilevel"/>
    <w:tmpl w:val="203E6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4270F"/>
    <w:multiLevelType w:val="hybridMultilevel"/>
    <w:tmpl w:val="D12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E7065"/>
    <w:multiLevelType w:val="hybridMultilevel"/>
    <w:tmpl w:val="09D0F2DE"/>
    <w:lvl w:ilvl="0" w:tplc="E506C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7890344">
    <w:abstractNumId w:val="8"/>
  </w:num>
  <w:num w:numId="2" w16cid:durableId="717046514">
    <w:abstractNumId w:val="13"/>
  </w:num>
  <w:num w:numId="3" w16cid:durableId="764107333">
    <w:abstractNumId w:val="7"/>
  </w:num>
  <w:num w:numId="4" w16cid:durableId="1118139293">
    <w:abstractNumId w:val="3"/>
  </w:num>
  <w:num w:numId="5" w16cid:durableId="1511020775">
    <w:abstractNumId w:val="12"/>
  </w:num>
  <w:num w:numId="6" w16cid:durableId="146170229">
    <w:abstractNumId w:val="5"/>
  </w:num>
  <w:num w:numId="7" w16cid:durableId="1431125264">
    <w:abstractNumId w:val="11"/>
  </w:num>
  <w:num w:numId="8" w16cid:durableId="976179065">
    <w:abstractNumId w:val="1"/>
  </w:num>
  <w:num w:numId="9" w16cid:durableId="1978487082">
    <w:abstractNumId w:val="14"/>
  </w:num>
  <w:num w:numId="10" w16cid:durableId="209465055">
    <w:abstractNumId w:val="6"/>
  </w:num>
  <w:num w:numId="11" w16cid:durableId="72095443">
    <w:abstractNumId w:val="4"/>
  </w:num>
  <w:num w:numId="12" w16cid:durableId="428892616">
    <w:abstractNumId w:val="0"/>
  </w:num>
  <w:num w:numId="13" w16cid:durableId="1252738520">
    <w:abstractNumId w:val="10"/>
  </w:num>
  <w:num w:numId="14" w16cid:durableId="1929847310">
    <w:abstractNumId w:val="9"/>
  </w:num>
  <w:num w:numId="15" w16cid:durableId="1772041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8F"/>
    <w:rsid w:val="00020B81"/>
    <w:rsid w:val="000520A3"/>
    <w:rsid w:val="0005701A"/>
    <w:rsid w:val="000600E9"/>
    <w:rsid w:val="00060C77"/>
    <w:rsid w:val="000727D4"/>
    <w:rsid w:val="00097B82"/>
    <w:rsid w:val="000A3162"/>
    <w:rsid w:val="000C03E3"/>
    <w:rsid w:val="000C114F"/>
    <w:rsid w:val="001022CE"/>
    <w:rsid w:val="0010397D"/>
    <w:rsid w:val="00134577"/>
    <w:rsid w:val="00144263"/>
    <w:rsid w:val="0018452E"/>
    <w:rsid w:val="00186437"/>
    <w:rsid w:val="001B0527"/>
    <w:rsid w:val="001E2208"/>
    <w:rsid w:val="002474B2"/>
    <w:rsid w:val="00250A64"/>
    <w:rsid w:val="002511E4"/>
    <w:rsid w:val="002771BF"/>
    <w:rsid w:val="00295C7C"/>
    <w:rsid w:val="00296BC7"/>
    <w:rsid w:val="002E0871"/>
    <w:rsid w:val="00305E46"/>
    <w:rsid w:val="003203F3"/>
    <w:rsid w:val="00326383"/>
    <w:rsid w:val="003B5167"/>
    <w:rsid w:val="003C220E"/>
    <w:rsid w:val="003D7B84"/>
    <w:rsid w:val="00404516"/>
    <w:rsid w:val="00415974"/>
    <w:rsid w:val="004606E8"/>
    <w:rsid w:val="00492A06"/>
    <w:rsid w:val="004979B1"/>
    <w:rsid w:val="004A1D72"/>
    <w:rsid w:val="004C070B"/>
    <w:rsid w:val="004E0BE3"/>
    <w:rsid w:val="00531162"/>
    <w:rsid w:val="00537C64"/>
    <w:rsid w:val="0055576F"/>
    <w:rsid w:val="00596A59"/>
    <w:rsid w:val="006A4CF6"/>
    <w:rsid w:val="006A72E9"/>
    <w:rsid w:val="006D2634"/>
    <w:rsid w:val="00730D4C"/>
    <w:rsid w:val="007A7E84"/>
    <w:rsid w:val="008012D3"/>
    <w:rsid w:val="00821CAB"/>
    <w:rsid w:val="008413B7"/>
    <w:rsid w:val="00863EE9"/>
    <w:rsid w:val="008B7DB1"/>
    <w:rsid w:val="008D7508"/>
    <w:rsid w:val="00900B46"/>
    <w:rsid w:val="009B5008"/>
    <w:rsid w:val="009E7EB4"/>
    <w:rsid w:val="009F39FE"/>
    <w:rsid w:val="009F5F56"/>
    <w:rsid w:val="00A1607A"/>
    <w:rsid w:val="00A46885"/>
    <w:rsid w:val="00A8298A"/>
    <w:rsid w:val="00AC2461"/>
    <w:rsid w:val="00AC4662"/>
    <w:rsid w:val="00AC6B9B"/>
    <w:rsid w:val="00AF0839"/>
    <w:rsid w:val="00B2397F"/>
    <w:rsid w:val="00B83E54"/>
    <w:rsid w:val="00BA621F"/>
    <w:rsid w:val="00BA7295"/>
    <w:rsid w:val="00C81BB5"/>
    <w:rsid w:val="00C8444D"/>
    <w:rsid w:val="00CC1D29"/>
    <w:rsid w:val="00D425BB"/>
    <w:rsid w:val="00DB3C06"/>
    <w:rsid w:val="00DB438F"/>
    <w:rsid w:val="00DC6A90"/>
    <w:rsid w:val="00DD078A"/>
    <w:rsid w:val="00E06FE9"/>
    <w:rsid w:val="00E27824"/>
    <w:rsid w:val="00E44959"/>
    <w:rsid w:val="00E80132"/>
    <w:rsid w:val="00E86363"/>
    <w:rsid w:val="00E91A26"/>
    <w:rsid w:val="00EB4184"/>
    <w:rsid w:val="00EC11CD"/>
    <w:rsid w:val="00F05559"/>
    <w:rsid w:val="00F57014"/>
    <w:rsid w:val="00F77A29"/>
    <w:rsid w:val="00FB0EAA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54EB"/>
  <w15:chartTrackingRefBased/>
  <w15:docId w15:val="{B642DF8E-5F58-4683-BFB9-D5A3788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B9B"/>
  </w:style>
  <w:style w:type="paragraph" w:styleId="Heading1">
    <w:name w:val="heading 1"/>
    <w:basedOn w:val="Normal"/>
    <w:next w:val="Normal"/>
    <w:link w:val="Heading1Char"/>
    <w:uiPriority w:val="9"/>
    <w:qFormat/>
    <w:rsid w:val="00D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8F"/>
  </w:style>
  <w:style w:type="paragraph" w:styleId="Footer">
    <w:name w:val="footer"/>
    <w:basedOn w:val="Normal"/>
    <w:link w:val="Foot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8F"/>
  </w:style>
  <w:style w:type="table" w:customStyle="1" w:styleId="TableGrid1">
    <w:name w:val="Table Grid1"/>
    <w:basedOn w:val="TableNormal"/>
    <w:next w:val="TableGrid"/>
    <w:uiPriority w:val="39"/>
    <w:rsid w:val="00DB3C0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71B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8</cp:revision>
  <dcterms:created xsi:type="dcterms:W3CDTF">2025-02-23T21:04:00Z</dcterms:created>
  <dcterms:modified xsi:type="dcterms:W3CDTF">2025-02-23T21:18:00Z</dcterms:modified>
</cp:coreProperties>
</file>